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E8" w:rsidRPr="004E6E92" w:rsidRDefault="00035F1D" w:rsidP="00035F1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E6E92">
        <w:rPr>
          <w:rFonts w:ascii="Times New Roman" w:hAnsi="Times New Roman" w:cs="Times New Roman"/>
          <w:b/>
          <w:sz w:val="32"/>
          <w:szCs w:val="32"/>
          <w:u w:val="single"/>
        </w:rPr>
        <w:t xml:space="preserve">Ηλεκτρονικά </w:t>
      </w:r>
      <w:r w:rsidRPr="004E6E92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Site</w:t>
      </w:r>
      <w:r w:rsidRPr="004E6E92">
        <w:rPr>
          <w:rFonts w:ascii="Times New Roman" w:hAnsi="Times New Roman" w:cs="Times New Roman"/>
          <w:b/>
          <w:sz w:val="32"/>
          <w:szCs w:val="32"/>
          <w:u w:val="single"/>
        </w:rPr>
        <w:t xml:space="preserve"> Ταμείων Κοινωνικής Ασφάλισης</w:t>
      </w:r>
    </w:p>
    <w:p w:rsidR="00035F1D" w:rsidRDefault="00035F1D" w:rsidP="00035F1D">
      <w:pPr>
        <w:rPr>
          <w:rFonts w:ascii="Times New Roman" w:hAnsi="Times New Roman" w:cs="Times New Roman"/>
          <w:b/>
          <w:sz w:val="24"/>
        </w:rPr>
      </w:pPr>
    </w:p>
    <w:p w:rsidR="00035F1D" w:rsidRPr="004E6E92" w:rsidRDefault="00035F1D" w:rsidP="00035F1D">
      <w:pPr>
        <w:rPr>
          <w:rFonts w:ascii="Times New Roman" w:hAnsi="Times New Roman" w:cs="Times New Roman"/>
          <w:b/>
          <w:sz w:val="24"/>
        </w:rPr>
      </w:pPr>
    </w:p>
    <w:p w:rsidR="004E6E92" w:rsidRPr="004E6E92" w:rsidRDefault="004E6E92" w:rsidP="004E6E92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4"/>
          <w:u w:val="single"/>
        </w:rPr>
      </w:pPr>
      <w:r w:rsidRPr="004E6E92">
        <w:rPr>
          <w:rFonts w:ascii="Times New Roman" w:hAnsi="Times New Roman" w:cs="Times New Roman"/>
          <w:b/>
          <w:sz w:val="24"/>
          <w:u w:val="single"/>
        </w:rPr>
        <w:t xml:space="preserve">ΕΟΠΥΥ </w:t>
      </w:r>
    </w:p>
    <w:p w:rsidR="004E6E92" w:rsidRDefault="004E6E92" w:rsidP="004E6E92">
      <w:pPr>
        <w:ind w:left="709"/>
        <w:rPr>
          <w:rFonts w:ascii="Times New Roman" w:hAnsi="Times New Roman" w:cs="Times New Roman"/>
          <w:sz w:val="24"/>
        </w:rPr>
      </w:pPr>
      <w:r w:rsidRPr="004E6E92">
        <w:rPr>
          <w:rFonts w:ascii="Times New Roman" w:hAnsi="Times New Roman" w:cs="Times New Roman"/>
          <w:sz w:val="24"/>
        </w:rPr>
        <w:t>Εθνικός Οργανισμός Παροχής Υπηρεσιών Υγείας</w:t>
      </w:r>
    </w:p>
    <w:p w:rsidR="004E6E92" w:rsidRPr="004E6E92" w:rsidRDefault="004E6E92" w:rsidP="004E6E92">
      <w:pPr>
        <w:ind w:left="709"/>
        <w:rPr>
          <w:rFonts w:ascii="Times New Roman" w:hAnsi="Times New Roman" w:cs="Times New Roman"/>
          <w:b/>
          <w:color w:val="00B0F0"/>
          <w:sz w:val="24"/>
          <w:lang w:val="en-US"/>
        </w:rPr>
      </w:pPr>
      <w:r w:rsidRPr="004E6E92">
        <w:rPr>
          <w:rFonts w:ascii="Times New Roman" w:hAnsi="Times New Roman" w:cs="Times New Roman"/>
          <w:b/>
          <w:color w:val="00B0F0"/>
          <w:sz w:val="24"/>
          <w:lang w:val="en-US"/>
        </w:rPr>
        <w:t>www.eopyy.gov.gr</w:t>
      </w:r>
    </w:p>
    <w:p w:rsidR="004E6E92" w:rsidRPr="004E6E92" w:rsidRDefault="004E6E92" w:rsidP="00035F1D">
      <w:pPr>
        <w:rPr>
          <w:rFonts w:ascii="Times New Roman" w:hAnsi="Times New Roman" w:cs="Times New Roman"/>
          <w:sz w:val="24"/>
        </w:rPr>
      </w:pPr>
    </w:p>
    <w:p w:rsidR="00035F1D" w:rsidRPr="00035F1D" w:rsidRDefault="00035F1D" w:rsidP="00035F1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035F1D">
        <w:rPr>
          <w:rStyle w:val="a3"/>
          <w:rFonts w:ascii="Times New Roman" w:hAnsi="Times New Roman" w:cs="Times New Roman"/>
          <w:color w:val="000000"/>
          <w:sz w:val="24"/>
          <w:szCs w:val="24"/>
          <w:u w:val="single"/>
        </w:rPr>
        <w:t>Ο.Α.Ε.Ε. - Τ.Ε.Β.Ε.</w:t>
      </w:r>
      <w:r w:rsidRPr="00035F1D">
        <w:rPr>
          <w:rFonts w:ascii="Times New Roman" w:hAnsi="Times New Roman" w:cs="Times New Roman"/>
          <w:color w:val="000000"/>
          <w:sz w:val="24"/>
          <w:szCs w:val="24"/>
        </w:rPr>
        <w:br/>
        <w:t>Οργανισμός Ασφάλισης Ελευθέρων Επαγγελματιών (Ταμείο Επαγγελματιών Βιοτεχνών Ελλάδας)</w:t>
      </w:r>
      <w:r w:rsidRPr="00035F1D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5" w:tgtFrame="_blank" w:history="1">
        <w:r w:rsidRPr="00035F1D">
          <w:rPr>
            <w:rFonts w:ascii="Times New Roman" w:hAnsi="Times New Roman" w:cs="Times New Roman"/>
            <w:b/>
            <w:color w:val="00B0F0"/>
            <w:sz w:val="24"/>
            <w:szCs w:val="24"/>
          </w:rPr>
          <w:t>www.oaee.gr</w:t>
        </w:r>
      </w:hyperlink>
    </w:p>
    <w:p w:rsidR="00035F1D" w:rsidRPr="00035F1D" w:rsidRDefault="00035F1D" w:rsidP="00035F1D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35F1D" w:rsidRPr="004E6E92" w:rsidRDefault="00035F1D" w:rsidP="00035F1D">
      <w:pPr>
        <w:pStyle w:val="Web"/>
        <w:numPr>
          <w:ilvl w:val="0"/>
          <w:numId w:val="1"/>
        </w:numPr>
        <w:spacing w:line="360" w:lineRule="auto"/>
        <w:rPr>
          <w:color w:val="000000"/>
        </w:rPr>
      </w:pPr>
      <w:r w:rsidRPr="00035F1D">
        <w:rPr>
          <w:b/>
          <w:color w:val="000000"/>
          <w:u w:val="single"/>
        </w:rPr>
        <w:t>ΙΚΑ</w:t>
      </w:r>
      <w:r w:rsidRPr="00035F1D">
        <w:rPr>
          <w:b/>
          <w:color w:val="000000"/>
        </w:rPr>
        <w:br/>
      </w:r>
      <w:r w:rsidRPr="00035F1D">
        <w:rPr>
          <w:color w:val="000000"/>
        </w:rPr>
        <w:t>Ίδρυμα Κοινωνικών Ασφαλίσεων</w:t>
      </w:r>
      <w:r w:rsidRPr="00035F1D">
        <w:rPr>
          <w:color w:val="000000"/>
        </w:rPr>
        <w:br/>
      </w:r>
      <w:hyperlink r:id="rId6" w:tgtFrame="_blank" w:history="1">
        <w:r w:rsidRPr="00035F1D">
          <w:rPr>
            <w:b/>
            <w:color w:val="00B0F0"/>
          </w:rPr>
          <w:t>www.ika.gr</w:t>
        </w:r>
      </w:hyperlink>
    </w:p>
    <w:p w:rsidR="00035F1D" w:rsidRPr="004E6E92" w:rsidRDefault="00035F1D" w:rsidP="00035F1D">
      <w:pPr>
        <w:pStyle w:val="Web"/>
        <w:spacing w:line="360" w:lineRule="auto"/>
        <w:rPr>
          <w:color w:val="000000"/>
          <w:lang w:val="en-US"/>
        </w:rPr>
      </w:pPr>
    </w:p>
    <w:p w:rsidR="00035F1D" w:rsidRDefault="00035F1D" w:rsidP="00035F1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5F1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Μετοχικό Ταμείο Πολιτικών Υπαλλήλων</w:t>
      </w:r>
      <w:r w:rsidRPr="00035F1D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7" w:tgtFrame="_blank" w:history="1">
        <w:r w:rsidRPr="00035F1D">
          <w:rPr>
            <w:rFonts w:ascii="Times New Roman" w:hAnsi="Times New Roman" w:cs="Times New Roman"/>
            <w:b/>
            <w:color w:val="00B0F0"/>
            <w:sz w:val="24"/>
            <w:szCs w:val="24"/>
          </w:rPr>
          <w:t>www.mtpy.gr</w:t>
        </w:r>
      </w:hyperlink>
    </w:p>
    <w:p w:rsidR="00035F1D" w:rsidRPr="00035F1D" w:rsidRDefault="00035F1D" w:rsidP="00035F1D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35F1D" w:rsidRPr="00035F1D" w:rsidRDefault="00035F1D" w:rsidP="00035F1D">
      <w:pPr>
        <w:pStyle w:val="Web"/>
        <w:numPr>
          <w:ilvl w:val="0"/>
          <w:numId w:val="1"/>
        </w:numPr>
        <w:spacing w:line="360" w:lineRule="auto"/>
        <w:rPr>
          <w:color w:val="00B0F0"/>
        </w:rPr>
      </w:pPr>
      <w:r w:rsidRPr="00035F1D">
        <w:rPr>
          <w:b/>
          <w:color w:val="000000"/>
          <w:u w:val="single"/>
        </w:rPr>
        <w:t>ΤΑΠ - ΟΤΕ</w:t>
      </w:r>
      <w:r w:rsidRPr="00035F1D">
        <w:rPr>
          <w:color w:val="000000"/>
        </w:rPr>
        <w:br/>
        <w:t>Ταμείο Ασφάλισης Προσωπικού ΟΣΕ - ΕΛΤΑ - ΟΤΕ</w:t>
      </w:r>
      <w:r w:rsidRPr="00035F1D">
        <w:rPr>
          <w:color w:val="000000"/>
        </w:rPr>
        <w:br/>
      </w:r>
      <w:hyperlink r:id="rId8" w:tgtFrame="_blank" w:history="1">
        <w:r w:rsidRPr="00035F1D">
          <w:rPr>
            <w:b/>
            <w:color w:val="00B0F0"/>
          </w:rPr>
          <w:t>www.tapote.gr</w:t>
        </w:r>
      </w:hyperlink>
    </w:p>
    <w:p w:rsidR="00035F1D" w:rsidRPr="00035F1D" w:rsidRDefault="00035F1D" w:rsidP="00035F1D">
      <w:pPr>
        <w:pStyle w:val="Web"/>
        <w:spacing w:line="360" w:lineRule="auto"/>
        <w:rPr>
          <w:color w:val="000000"/>
        </w:rPr>
      </w:pPr>
    </w:p>
    <w:p w:rsidR="00035F1D" w:rsidRDefault="00035F1D" w:rsidP="00035F1D">
      <w:pPr>
        <w:pStyle w:val="Web"/>
        <w:numPr>
          <w:ilvl w:val="0"/>
          <w:numId w:val="1"/>
        </w:numPr>
        <w:spacing w:line="360" w:lineRule="auto"/>
        <w:rPr>
          <w:color w:val="000000"/>
        </w:rPr>
      </w:pPr>
      <w:r w:rsidRPr="00035F1D">
        <w:rPr>
          <w:b/>
          <w:color w:val="000000"/>
          <w:u w:val="single"/>
        </w:rPr>
        <w:t>Τ.Σ.Μ.Ε.Δ.Ε.</w:t>
      </w:r>
      <w:r w:rsidRPr="00035F1D">
        <w:rPr>
          <w:color w:val="000000"/>
          <w:u w:val="single"/>
        </w:rPr>
        <w:br/>
      </w:r>
      <w:r w:rsidRPr="00035F1D">
        <w:rPr>
          <w:color w:val="000000"/>
        </w:rPr>
        <w:t>Ταμείο Συντάξεων Μηχανικών και Εργοληπτών Δημοσίων Έργων</w:t>
      </w:r>
      <w:r w:rsidRPr="00035F1D">
        <w:rPr>
          <w:color w:val="000000"/>
        </w:rPr>
        <w:br/>
      </w:r>
      <w:hyperlink r:id="rId9" w:tgtFrame="_blank" w:history="1">
        <w:r w:rsidRPr="00035F1D">
          <w:rPr>
            <w:b/>
            <w:color w:val="00B0F0"/>
          </w:rPr>
          <w:t>www.tsmede.eu</w:t>
        </w:r>
      </w:hyperlink>
    </w:p>
    <w:p w:rsidR="00035F1D" w:rsidRPr="00035F1D" w:rsidRDefault="00035F1D" w:rsidP="00035F1D">
      <w:pPr>
        <w:pStyle w:val="Web"/>
        <w:spacing w:line="360" w:lineRule="auto"/>
        <w:rPr>
          <w:color w:val="000000"/>
        </w:rPr>
      </w:pPr>
    </w:p>
    <w:p w:rsidR="00035F1D" w:rsidRDefault="00035F1D" w:rsidP="00035F1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5F1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Ασφαλιστικός Οργανισμός των Δημοσιογράφων</w:t>
      </w:r>
      <w:r w:rsidRPr="00035F1D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10" w:tgtFrame="_blank" w:history="1">
        <w:r w:rsidRPr="00035F1D">
          <w:rPr>
            <w:rFonts w:ascii="Times New Roman" w:hAnsi="Times New Roman" w:cs="Times New Roman"/>
            <w:b/>
            <w:color w:val="00B0F0"/>
            <w:sz w:val="24"/>
            <w:szCs w:val="24"/>
          </w:rPr>
          <w:t>www.edoeap.gr</w:t>
        </w:r>
      </w:hyperlink>
    </w:p>
    <w:p w:rsidR="00035F1D" w:rsidRPr="00035F1D" w:rsidRDefault="00035F1D" w:rsidP="00035F1D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35F1D" w:rsidRDefault="00035F1D" w:rsidP="00035F1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5F1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Ο.Γ.Α.</w:t>
      </w:r>
      <w:r w:rsidRPr="00035F1D">
        <w:rPr>
          <w:rFonts w:ascii="Times New Roman" w:hAnsi="Times New Roman" w:cs="Times New Roman"/>
          <w:color w:val="000000"/>
          <w:sz w:val="24"/>
          <w:szCs w:val="24"/>
        </w:rPr>
        <w:br/>
        <w:t>Οργανισμός Γεωργικών Ασφαλίσεων</w:t>
      </w:r>
      <w:r w:rsidRPr="00035F1D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11" w:tgtFrame="_blank" w:history="1">
        <w:r w:rsidRPr="00035F1D">
          <w:rPr>
            <w:rFonts w:ascii="Times New Roman" w:hAnsi="Times New Roman" w:cs="Times New Roman"/>
            <w:b/>
            <w:color w:val="00B0F0"/>
            <w:sz w:val="24"/>
            <w:szCs w:val="24"/>
          </w:rPr>
          <w:t>www.oga.gr</w:t>
        </w:r>
      </w:hyperlink>
    </w:p>
    <w:p w:rsidR="00035F1D" w:rsidRPr="00035F1D" w:rsidRDefault="00035F1D" w:rsidP="00035F1D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35F1D" w:rsidRPr="00035F1D" w:rsidRDefault="00035F1D" w:rsidP="00035F1D">
      <w:pPr>
        <w:pStyle w:val="a4"/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035F1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el-GR"/>
        </w:rPr>
        <w:t>Ν.Α.Τ.</w:t>
      </w:r>
      <w:r w:rsidRPr="00035F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l-GR"/>
        </w:rPr>
        <w:br/>
      </w:r>
      <w:r w:rsidRPr="00035F1D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Ναυτικό Απομαχικό Ταμείο</w:t>
      </w:r>
      <w:r w:rsidRPr="00035F1D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br/>
      </w:r>
      <w:hyperlink r:id="rId12" w:tgtFrame="_blank" w:history="1">
        <w:r w:rsidRPr="00035F1D">
          <w:rPr>
            <w:rFonts w:ascii="Times New Roman" w:eastAsia="Times New Roman" w:hAnsi="Times New Roman" w:cs="Times New Roman"/>
            <w:b/>
            <w:color w:val="00B0F0"/>
            <w:sz w:val="24"/>
            <w:szCs w:val="24"/>
            <w:lang w:eastAsia="el-GR"/>
          </w:rPr>
          <w:t>www.nat.gr</w:t>
        </w:r>
      </w:hyperlink>
    </w:p>
    <w:sectPr w:rsidR="00035F1D" w:rsidRPr="00035F1D" w:rsidSect="00AD60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A299D"/>
    <w:multiLevelType w:val="hybridMultilevel"/>
    <w:tmpl w:val="48A451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17A09"/>
    <w:multiLevelType w:val="hybridMultilevel"/>
    <w:tmpl w:val="FB406A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371C3"/>
    <w:multiLevelType w:val="hybridMultilevel"/>
    <w:tmpl w:val="AB0C69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F1D"/>
    <w:rsid w:val="00035F1D"/>
    <w:rsid w:val="00450787"/>
    <w:rsid w:val="004E6E92"/>
    <w:rsid w:val="00706BAD"/>
    <w:rsid w:val="00AD6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35F1D"/>
    <w:rPr>
      <w:b/>
      <w:bCs/>
    </w:rPr>
  </w:style>
  <w:style w:type="paragraph" w:styleId="a4">
    <w:name w:val="List Paragraph"/>
    <w:basedOn w:val="a"/>
    <w:uiPriority w:val="34"/>
    <w:qFormat/>
    <w:rsid w:val="00035F1D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035F1D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7646">
                  <w:marLeft w:val="750"/>
                  <w:marRight w:val="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6461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35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22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pote.g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tpy.gr/" TargetMode="External"/><Relationship Id="rId12" Type="http://schemas.openxmlformats.org/officeDocument/2006/relationships/hyperlink" Target="http://www.nat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ka.gr/" TargetMode="External"/><Relationship Id="rId11" Type="http://schemas.openxmlformats.org/officeDocument/2006/relationships/hyperlink" Target="http://www.oga.gr/" TargetMode="External"/><Relationship Id="rId5" Type="http://schemas.openxmlformats.org/officeDocument/2006/relationships/hyperlink" Target="http://www.oaee.gr/" TargetMode="External"/><Relationship Id="rId10" Type="http://schemas.openxmlformats.org/officeDocument/2006/relationships/hyperlink" Target="http://www.edoeap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smede.e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2011-09-13T10:00:00Z</dcterms:created>
  <dcterms:modified xsi:type="dcterms:W3CDTF">2012-03-01T11:17:00Z</dcterms:modified>
</cp:coreProperties>
</file>